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42D901" w14:textId="77777777" w:rsidR="00216B6F" w:rsidRDefault="00E24FBA">
      <w:r>
        <w:t>Для Кузьмина</w:t>
      </w:r>
    </w:p>
    <w:p w14:paraId="6D8BB3EF" w14:textId="77777777" w:rsidR="00E24FBA" w:rsidRPr="00E24FBA" w:rsidRDefault="00E24FBA" w:rsidP="00E24FBA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ОСТОЧНО-КАЗАХСТАНСКИЙ ТЕХНИЧЕСКИЙ УНИВЕРСИТЕТ им. Д. СЕРИКБАЕВА</w:t>
      </w:r>
    </w:p>
    <w:p w14:paraId="2382B6FC" w14:textId="77777777" w:rsidR="00E24FBA" w:rsidRPr="00E24FBA" w:rsidRDefault="00E24FBA" w:rsidP="00E24FB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</w:t>
      </w:r>
    </w:p>
    <w:p w14:paraId="68B2AF65" w14:textId="77777777" w:rsidR="00E24FBA" w:rsidRPr="00E24FBA" w:rsidRDefault="00E24FBA" w:rsidP="00E24FB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Электрические машины</w:t>
      </w:r>
    </w:p>
    <w:p w14:paraId="29FFAB55" w14:textId="77777777" w:rsidR="00E24FBA" w:rsidRPr="00E24FBA" w:rsidRDefault="00E24FBA" w:rsidP="00E24FBA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6B07104</w:t>
      </w:r>
    </w:p>
    <w:p w14:paraId="505C9619" w14:textId="77777777" w:rsidR="00E24FBA" w:rsidRPr="00E24FBA" w:rsidRDefault="00E24FBA" w:rsidP="00E24F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Пуск двигателей с фазным ротором. Пуск двигателей с короткозамкнутым ротором</w:t>
      </w:r>
    </w:p>
    <w:p w14:paraId="0AF71C18" w14:textId="77777777" w:rsidR="00E24FBA" w:rsidRPr="00E24FBA" w:rsidRDefault="00E24FBA" w:rsidP="00E24F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E24F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44FD847C" w14:textId="77777777" w:rsidR="00E24FBA" w:rsidRPr="00E24FBA" w:rsidRDefault="00E24FBA" w:rsidP="00E24F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Генератор независимого возбуждения</w:t>
      </w:r>
    </w:p>
    <w:p w14:paraId="4CD052A0" w14:textId="77777777" w:rsidR="00E24FBA" w:rsidRPr="00E24FBA" w:rsidRDefault="00E24FBA" w:rsidP="00E24F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E24F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6EFEAC33" w14:textId="77777777" w:rsidR="00E24FBA" w:rsidRPr="00E24FBA" w:rsidRDefault="00E24FBA" w:rsidP="00E24F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Мощность, потребляемая генератором постоянного тока от приводного двигателя, Р</w:t>
      </w: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50 кВт, суммарные потери мощности в генераторе ΣΔР = 5 кВт. Определить коэффициент полезного действия генератора</w:t>
      </w:r>
    </w:p>
    <w:p w14:paraId="3B2105D5" w14:textId="77777777" w:rsidR="00E24FBA" w:rsidRPr="00E24FBA" w:rsidRDefault="00E24FBA" w:rsidP="00E24F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E24F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7CE98608" w14:textId="77777777" w:rsidR="00E24FBA" w:rsidRPr="00E24FBA" w:rsidRDefault="00E24FBA" w:rsidP="00E24FB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Сарсенова</w:t>
      </w:r>
      <w:proofErr w:type="spellEnd"/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14:paraId="25C7CFF4" w14:textId="77777777" w:rsidR="00E24FBA" w:rsidRDefault="00E24FBA"/>
    <w:p w14:paraId="7D817E9B" w14:textId="77777777" w:rsidR="00E24FBA" w:rsidRDefault="00E24FBA">
      <w:bookmarkStart w:id="0" w:name="_GoBack"/>
      <w:bookmarkEnd w:id="0"/>
      <w:r>
        <w:t xml:space="preserve"> Для Федорова</w:t>
      </w:r>
    </w:p>
    <w:p w14:paraId="6BE2FEA3" w14:textId="77777777" w:rsidR="00E24FBA" w:rsidRPr="00E24FBA" w:rsidRDefault="00E24FBA" w:rsidP="00E24FBA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7E4F96A4" w14:textId="77777777" w:rsidR="00E24FBA" w:rsidRPr="00E24FBA" w:rsidRDefault="00E24FBA" w:rsidP="00E24FB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</w:t>
      </w:r>
    </w:p>
    <w:p w14:paraId="4E531347" w14:textId="77777777" w:rsidR="00E24FBA" w:rsidRPr="00E24FBA" w:rsidRDefault="00E24FBA" w:rsidP="00E24FB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Электрические машины</w:t>
      </w:r>
    </w:p>
    <w:p w14:paraId="641774D1" w14:textId="77777777" w:rsidR="00E24FBA" w:rsidRPr="00E24FBA" w:rsidRDefault="00E24FBA" w:rsidP="00E24FBA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6B07104</w:t>
      </w:r>
    </w:p>
    <w:p w14:paraId="72E95096" w14:textId="77777777" w:rsidR="00E24FBA" w:rsidRPr="00E24FBA" w:rsidRDefault="00E24FBA" w:rsidP="00E24F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Магнитодвижущая сила сосредоточенной обмотки машин переменного тока. Магнитодвижущая сила распределенной обмотки</w:t>
      </w:r>
    </w:p>
    <w:p w14:paraId="7BC58273" w14:textId="77777777" w:rsidR="00E24FBA" w:rsidRPr="00E24FBA" w:rsidRDefault="00E24FBA" w:rsidP="00E24F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E24F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632A6EA3" w14:textId="77777777" w:rsidR="00E24FBA" w:rsidRPr="00E24FBA" w:rsidRDefault="00E24FBA" w:rsidP="00E24F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U-образные характеристики и рабочие характеристики синхронного двигателя</w:t>
      </w:r>
    </w:p>
    <w:p w14:paraId="6DE33C9A" w14:textId="77777777" w:rsidR="00E24FBA" w:rsidRPr="00E24FBA" w:rsidRDefault="00E24FBA" w:rsidP="00E24F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E24F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4198D489" w14:textId="77777777" w:rsidR="00E24FBA" w:rsidRPr="00E24FBA" w:rsidRDefault="00E24FBA" w:rsidP="00E24F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частоте вращения </w:t>
      </w:r>
      <w:r w:rsidRPr="00E24FB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</w:t>
      </w: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975 об/мин двигатель постоянного тока отдает полезную мощность Р</w:t>
      </w: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5 кВт. Определить полезный момент двигателя</w:t>
      </w:r>
    </w:p>
    <w:p w14:paraId="1F1E5786" w14:textId="77777777" w:rsidR="00E24FBA" w:rsidRPr="00E24FBA" w:rsidRDefault="00E24FBA" w:rsidP="00E24F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E24F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6A107BA8" w14:textId="77777777" w:rsidR="00E24FBA" w:rsidRPr="00E24FBA" w:rsidRDefault="00E24FBA" w:rsidP="00E24FB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Сарсенова</w:t>
      </w:r>
      <w:proofErr w:type="spellEnd"/>
      <w:r w:rsidRPr="00E2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14:paraId="1564BCEB" w14:textId="77777777" w:rsidR="00E24FBA" w:rsidRDefault="00E24FBA"/>
    <w:sectPr w:rsidR="00E24F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FBA"/>
    <w:rsid w:val="00216B6F"/>
    <w:rsid w:val="00E24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7433B"/>
  <w15:chartTrackingRefBased/>
  <w15:docId w15:val="{DF91874C-A920-4EBE-81B9-C2C5BBE10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4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E24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24FBA"/>
  </w:style>
  <w:style w:type="paragraph" w:customStyle="1" w:styleId="c11">
    <w:name w:val="c11"/>
    <w:basedOn w:val="a"/>
    <w:rsid w:val="00E24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E24FBA"/>
  </w:style>
  <w:style w:type="paragraph" w:customStyle="1" w:styleId="c3">
    <w:name w:val="c3"/>
    <w:basedOn w:val="a"/>
    <w:rsid w:val="00E24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24F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77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2024-12-01T06:46:00Z</dcterms:created>
  <dcterms:modified xsi:type="dcterms:W3CDTF">2024-12-01T06:48:00Z</dcterms:modified>
</cp:coreProperties>
</file>